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903" w:rsidRDefault="00EB47DA">
      <w:pPr>
        <w:rPr>
          <w:sz w:val="22"/>
          <w:szCs w:val="22"/>
        </w:rPr>
      </w:pPr>
      <w:r>
        <w:rPr>
          <w:b/>
          <w:sz w:val="22"/>
          <w:szCs w:val="22"/>
        </w:rPr>
        <w:t>Table 5.2</w:t>
      </w:r>
      <w:r>
        <w:rPr>
          <w:sz w:val="22"/>
          <w:szCs w:val="22"/>
        </w:rPr>
        <w:t xml:space="preserve"> – Course specification</w:t>
      </w:r>
    </w:p>
    <w:p w:rsidR="00E24903" w:rsidRDefault="00E24903"/>
    <w:tbl>
      <w:tblPr>
        <w:tblStyle w:val="a"/>
        <w:tblW w:w="8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1622"/>
        <w:gridCol w:w="1440"/>
        <w:gridCol w:w="410"/>
        <w:gridCol w:w="2288"/>
        <w:gridCol w:w="541"/>
        <w:gridCol w:w="1038"/>
      </w:tblGrid>
      <w:tr w:rsidR="00E24903">
        <w:tc>
          <w:tcPr>
            <w:tcW w:w="8705" w:type="dxa"/>
            <w:gridSpan w:val="7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Study program / study programs</w:t>
            </w:r>
            <w:r>
              <w:rPr>
                <w:sz w:val="22"/>
                <w:szCs w:val="22"/>
              </w:rPr>
              <w:t>: Advanced data analytics</w:t>
            </w:r>
          </w:p>
        </w:tc>
      </w:tr>
      <w:tr w:rsidR="00E24903">
        <w:tc>
          <w:tcPr>
            <w:tcW w:w="8705" w:type="dxa"/>
            <w:gridSpan w:val="7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Degree level: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>Master</w:t>
            </w:r>
          </w:p>
        </w:tc>
      </w:tr>
      <w:tr w:rsidR="00E24903">
        <w:tc>
          <w:tcPr>
            <w:tcW w:w="8705" w:type="dxa"/>
            <w:gridSpan w:val="7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Course: </w:t>
            </w:r>
            <w:r>
              <w:rPr>
                <w:sz w:val="22"/>
                <w:szCs w:val="22"/>
              </w:rPr>
              <w:t>Artificial Intelligence</w:t>
            </w:r>
          </w:p>
        </w:tc>
      </w:tr>
      <w:tr w:rsidR="00E24903">
        <w:tc>
          <w:tcPr>
            <w:tcW w:w="8705" w:type="dxa"/>
            <w:gridSpan w:val="7"/>
          </w:tcPr>
          <w:p w:rsidR="00E24903" w:rsidRPr="00EB47DA" w:rsidRDefault="00EB47DA" w:rsidP="00C52790">
            <w:pPr>
              <w:rPr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</w:rPr>
              <w:t xml:space="preserve">Teacher: </w:t>
            </w:r>
            <w:r>
              <w:rPr>
                <w:sz w:val="22"/>
                <w:szCs w:val="22"/>
              </w:rPr>
              <w:t xml:space="preserve">Vladan B. </w:t>
            </w:r>
            <w:proofErr w:type="spellStart"/>
            <w:r>
              <w:rPr>
                <w:sz w:val="22"/>
                <w:szCs w:val="22"/>
              </w:rPr>
              <w:t>Devedžić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Bojan</w:t>
            </w:r>
            <w:proofErr w:type="spellEnd"/>
            <w:r>
              <w:rPr>
                <w:sz w:val="22"/>
                <w:szCs w:val="22"/>
              </w:rPr>
              <w:t xml:space="preserve"> B. </w:t>
            </w:r>
            <w:proofErr w:type="spellStart"/>
            <w:r>
              <w:rPr>
                <w:sz w:val="22"/>
                <w:szCs w:val="22"/>
              </w:rPr>
              <w:t>Tomić</w:t>
            </w:r>
            <w:proofErr w:type="spellEnd"/>
            <w:r>
              <w:rPr>
                <w:sz w:val="22"/>
                <w:szCs w:val="22"/>
              </w:rPr>
              <w:t xml:space="preserve">, Zoran V. </w:t>
            </w:r>
            <w:proofErr w:type="spellStart"/>
            <w:r>
              <w:rPr>
                <w:sz w:val="22"/>
                <w:szCs w:val="22"/>
              </w:rPr>
              <w:t>Ševarac</w:t>
            </w:r>
            <w:proofErr w:type="spellEnd"/>
            <w:r>
              <w:rPr>
                <w:sz w:val="22"/>
                <w:szCs w:val="22"/>
              </w:rPr>
              <w:t xml:space="preserve">, Dragan O. </w:t>
            </w:r>
            <w:proofErr w:type="spellStart"/>
            <w:r>
              <w:rPr>
                <w:sz w:val="22"/>
                <w:szCs w:val="22"/>
              </w:rPr>
              <w:t>Đurić</w:t>
            </w:r>
            <w:proofErr w:type="spellEnd"/>
            <w:r>
              <w:rPr>
                <w:sz w:val="22"/>
                <w:szCs w:val="22"/>
                <w:lang w:val="sr-Latn-RS"/>
              </w:rPr>
              <w:t xml:space="preserve">, </w:t>
            </w:r>
            <w:bookmarkStart w:id="0" w:name="_GoBack"/>
            <w:r w:rsidR="00C52790">
              <w:rPr>
                <w:sz w:val="22"/>
                <w:szCs w:val="22"/>
                <w:lang w:val="sr-Latn-RS"/>
              </w:rPr>
              <w:t xml:space="preserve">Marija Mitrović </w:t>
            </w:r>
            <w:proofErr w:type="spellStart"/>
            <w:r w:rsidR="00C52790">
              <w:rPr>
                <w:sz w:val="22"/>
                <w:szCs w:val="22"/>
                <w:lang w:val="sr-Latn-RS"/>
              </w:rPr>
              <w:t>Dankulov</w:t>
            </w:r>
            <w:proofErr w:type="spellEnd"/>
            <w:r w:rsidR="00C52790">
              <w:rPr>
                <w:sz w:val="22"/>
                <w:szCs w:val="22"/>
                <w:lang w:val="sr-Latn-RS"/>
              </w:rPr>
              <w:t xml:space="preserve">, </w:t>
            </w:r>
            <w:bookmarkEnd w:id="0"/>
            <w:r>
              <w:rPr>
                <w:sz w:val="22"/>
                <w:szCs w:val="22"/>
                <w:lang w:val="sr-Latn-RS"/>
              </w:rPr>
              <w:t xml:space="preserve">Aleksandra </w:t>
            </w:r>
            <w:proofErr w:type="spellStart"/>
            <w:r>
              <w:rPr>
                <w:sz w:val="22"/>
                <w:szCs w:val="22"/>
                <w:lang w:val="sr-Latn-RS"/>
              </w:rPr>
              <w:t>Alorić</w:t>
            </w:r>
            <w:proofErr w:type="spellEnd"/>
            <w:r w:rsidR="00FD078F">
              <w:rPr>
                <w:sz w:val="22"/>
                <w:szCs w:val="22"/>
                <w:lang w:val="sr-Latn-RS"/>
              </w:rPr>
              <w:t>, Andrej Korenić</w:t>
            </w:r>
          </w:p>
        </w:tc>
      </w:tr>
      <w:tr w:rsidR="00E24903">
        <w:tc>
          <w:tcPr>
            <w:tcW w:w="8705" w:type="dxa"/>
            <w:gridSpan w:val="7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Course status</w:t>
            </w:r>
            <w:r>
              <w:rPr>
                <w:sz w:val="22"/>
                <w:szCs w:val="22"/>
              </w:rPr>
              <w:t>: Elective</w:t>
            </w:r>
          </w:p>
        </w:tc>
      </w:tr>
      <w:tr w:rsidR="00E24903">
        <w:tc>
          <w:tcPr>
            <w:tcW w:w="8705" w:type="dxa"/>
            <w:gridSpan w:val="7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ECTS points</w:t>
            </w:r>
            <w:r>
              <w:rPr>
                <w:sz w:val="22"/>
                <w:szCs w:val="22"/>
              </w:rPr>
              <w:t>: 6</w:t>
            </w:r>
          </w:p>
        </w:tc>
      </w:tr>
      <w:tr w:rsidR="00E24903">
        <w:tc>
          <w:tcPr>
            <w:tcW w:w="8705" w:type="dxa"/>
            <w:gridSpan w:val="7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Prerequisites</w:t>
            </w:r>
            <w:r>
              <w:rPr>
                <w:sz w:val="22"/>
                <w:szCs w:val="22"/>
              </w:rPr>
              <w:t>: none</w:t>
            </w:r>
          </w:p>
        </w:tc>
      </w:tr>
      <w:tr w:rsidR="00E24903">
        <w:tc>
          <w:tcPr>
            <w:tcW w:w="8705" w:type="dxa"/>
            <w:gridSpan w:val="7"/>
          </w:tcPr>
          <w:p w:rsidR="00E24903" w:rsidRDefault="00EB47DA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Course objective</w:t>
            </w:r>
          </w:p>
          <w:p w:rsidR="00E24903" w:rsidRDefault="00EB47DA">
            <w:pPr>
              <w:jc w:val="both"/>
              <w:rPr>
                <w:sz w:val="22"/>
                <w:szCs w:val="22"/>
              </w:rPr>
            </w:pPr>
            <w:r>
              <w:t>Mastering the fundamentals, techniques and applications of artificial intelligence.</w:t>
            </w:r>
          </w:p>
        </w:tc>
      </w:tr>
      <w:tr w:rsidR="00E24903">
        <w:tc>
          <w:tcPr>
            <w:tcW w:w="8705" w:type="dxa"/>
            <w:gridSpan w:val="7"/>
          </w:tcPr>
          <w:p w:rsidR="00E24903" w:rsidRDefault="00EB47DA">
            <w:pPr>
              <w:tabs>
                <w:tab w:val="left" w:pos="960"/>
              </w:tabs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Learning outcomes</w:t>
            </w:r>
          </w:p>
          <w:p w:rsidR="00E24903" w:rsidRDefault="00EB47DA">
            <w:pPr>
              <w:tabs>
                <w:tab w:val="left" w:pos="960"/>
              </w:tabs>
              <w:rPr>
                <w:color w:val="000000"/>
                <w:sz w:val="22"/>
                <w:szCs w:val="22"/>
              </w:rPr>
            </w:pPr>
            <w:r>
              <w:t>Students will learn basic concepts and techniques of artificial intelligence and gain practical skills for their application in advanced data analysis.</w:t>
            </w:r>
          </w:p>
        </w:tc>
      </w:tr>
      <w:tr w:rsidR="00E24903">
        <w:tc>
          <w:tcPr>
            <w:tcW w:w="8705" w:type="dxa"/>
            <w:gridSpan w:val="7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Course structure and content</w:t>
            </w:r>
          </w:p>
          <w:p w:rsidR="00E24903" w:rsidRDefault="00EB47DA">
            <w:pPr>
              <w:rPr>
                <w:i/>
              </w:rPr>
            </w:pPr>
            <w:r>
              <w:rPr>
                <w:i/>
              </w:rPr>
              <w:t>Lectures</w:t>
            </w:r>
          </w:p>
          <w:p w:rsidR="00E24903" w:rsidRDefault="00EB47DA">
            <w:pPr>
              <w:numPr>
                <w:ilvl w:val="0"/>
                <w:numId w:val="1"/>
              </w:numPr>
            </w:pPr>
            <w:r>
              <w:t xml:space="preserve">Basic concepts and overview of the domain of Artificial Intelligence and Intelligent Systems. </w:t>
            </w:r>
          </w:p>
          <w:p w:rsidR="00E24903" w:rsidRDefault="00EB47DA">
            <w:pPr>
              <w:numPr>
                <w:ilvl w:val="0"/>
                <w:numId w:val="1"/>
              </w:numPr>
            </w:pPr>
            <w:r>
              <w:t>Basics of Machine Learning. Methods and techniques of data preparation and attribute selection. Algorithms for linear regression, classification and clustering.</w:t>
            </w:r>
          </w:p>
          <w:p w:rsidR="00E24903" w:rsidRDefault="00EB47DA">
            <w:pPr>
              <w:numPr>
                <w:ilvl w:val="0"/>
                <w:numId w:val="1"/>
              </w:numPr>
            </w:pPr>
            <w:r>
              <w:t>Rule-based knowledge representation. Rule-based decision making.</w:t>
            </w:r>
          </w:p>
          <w:p w:rsidR="00E24903" w:rsidRDefault="00EB47DA">
            <w:pPr>
              <w:numPr>
                <w:ilvl w:val="0"/>
                <w:numId w:val="1"/>
              </w:numPr>
            </w:pPr>
            <w:r>
              <w:t>Basic concepts of Neural Networks.</w:t>
            </w:r>
          </w:p>
          <w:p w:rsidR="00E24903" w:rsidRDefault="00E24903"/>
          <w:p w:rsidR="00E24903" w:rsidRDefault="00EB47DA">
            <w:pPr>
              <w:rPr>
                <w:i/>
              </w:rPr>
            </w:pPr>
            <w:r>
              <w:rPr>
                <w:i/>
              </w:rPr>
              <w:t>Labs</w:t>
            </w:r>
          </w:p>
          <w:p w:rsidR="00E24903" w:rsidRDefault="00EB47DA">
            <w:r>
              <w:t>Practical tasks utilizing software frameworks, tools and/or services specific to each of the areas covered in this course. The software frameworks that students will work with are based on Java, Python and/or R. programming languages.</w:t>
            </w:r>
          </w:p>
        </w:tc>
      </w:tr>
      <w:tr w:rsidR="00E24903">
        <w:tc>
          <w:tcPr>
            <w:tcW w:w="8705" w:type="dxa"/>
            <w:gridSpan w:val="7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Literature/Readings</w:t>
            </w:r>
          </w:p>
          <w:p w:rsidR="00E24903" w:rsidRDefault="00EB47DA">
            <w:pPr>
              <w:widowControl/>
              <w:numPr>
                <w:ilvl w:val="0"/>
                <w:numId w:val="3"/>
              </w:numPr>
              <w:rPr>
                <w:sz w:val="22"/>
                <w:szCs w:val="22"/>
              </w:rPr>
            </w:pPr>
            <w:bookmarkStart w:id="1" w:name="_owzovx6a6djj" w:colFirst="0" w:colLast="0"/>
            <w:bookmarkEnd w:id="1"/>
            <w:r>
              <w:rPr>
                <w:sz w:val="22"/>
                <w:szCs w:val="22"/>
              </w:rPr>
              <w:t xml:space="preserve">S. Russell, P. </w:t>
            </w:r>
            <w:proofErr w:type="spellStart"/>
            <w:r>
              <w:rPr>
                <w:sz w:val="22"/>
                <w:szCs w:val="22"/>
              </w:rPr>
              <w:t>Norvig</w:t>
            </w:r>
            <w:proofErr w:type="spellEnd"/>
            <w:r>
              <w:rPr>
                <w:sz w:val="22"/>
                <w:szCs w:val="22"/>
              </w:rPr>
              <w:t xml:space="preserve">, Artificial Intelligence - A Modern Approach, </w:t>
            </w:r>
            <w:proofErr w:type="gramStart"/>
            <w:r>
              <w:rPr>
                <w:sz w:val="22"/>
                <w:szCs w:val="22"/>
              </w:rPr>
              <w:t>The</w:t>
            </w:r>
            <w:proofErr w:type="gramEnd"/>
            <w:r>
              <w:rPr>
                <w:sz w:val="22"/>
                <w:szCs w:val="22"/>
              </w:rPr>
              <w:t xml:space="preserve"> 3rd Edition. Prentice Hall, Englewood Cliffs, NJ, 2009.</w:t>
            </w:r>
          </w:p>
          <w:p w:rsidR="00E24903" w:rsidRDefault="00EB47DA">
            <w:pPr>
              <w:widowControl/>
              <w:numPr>
                <w:ilvl w:val="0"/>
                <w:numId w:val="3"/>
              </w:numPr>
              <w:rPr>
                <w:sz w:val="22"/>
                <w:szCs w:val="22"/>
              </w:rPr>
            </w:pPr>
            <w:bookmarkStart w:id="2" w:name="_voh31w324lax" w:colFirst="0" w:colLast="0"/>
            <w:bookmarkEnd w:id="2"/>
            <w:r>
              <w:rPr>
                <w:sz w:val="22"/>
                <w:szCs w:val="22"/>
              </w:rPr>
              <w:t>Online materials hosted on the course website</w:t>
            </w:r>
          </w:p>
          <w:p w:rsidR="00E24903" w:rsidRDefault="00EB47DA">
            <w:pPr>
              <w:widowControl/>
              <w:rPr>
                <w:sz w:val="22"/>
                <w:szCs w:val="22"/>
              </w:rPr>
            </w:pPr>
            <w:bookmarkStart w:id="3" w:name="_vd97ezi2h7r7" w:colFirst="0" w:colLast="0"/>
            <w:bookmarkEnd w:id="3"/>
            <w:r>
              <w:rPr>
                <w:sz w:val="22"/>
                <w:szCs w:val="22"/>
              </w:rPr>
              <w:t xml:space="preserve">Additional literature: </w:t>
            </w:r>
          </w:p>
          <w:p w:rsidR="00E24903" w:rsidRDefault="00EB47DA">
            <w:pPr>
              <w:widowControl/>
              <w:numPr>
                <w:ilvl w:val="0"/>
                <w:numId w:val="2"/>
              </w:numPr>
              <w:rPr>
                <w:sz w:val="22"/>
                <w:szCs w:val="22"/>
              </w:rPr>
            </w:pPr>
            <w:bookmarkStart w:id="4" w:name="_i6jcuk6yzx72" w:colFirst="0" w:colLast="0"/>
            <w:bookmarkEnd w:id="4"/>
            <w:r>
              <w:rPr>
                <w:sz w:val="22"/>
                <w:szCs w:val="22"/>
              </w:rPr>
              <w:t>Documentation and tutorials for software frameworks, tools and services that are used during the labs.</w:t>
            </w:r>
          </w:p>
        </w:tc>
      </w:tr>
      <w:tr w:rsidR="00E24903">
        <w:tc>
          <w:tcPr>
            <w:tcW w:w="7126" w:type="dxa"/>
            <w:gridSpan w:val="5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The number of class hours per week</w:t>
            </w:r>
          </w:p>
        </w:tc>
        <w:tc>
          <w:tcPr>
            <w:tcW w:w="1579" w:type="dxa"/>
            <w:gridSpan w:val="2"/>
            <w:vMerge w:val="restart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Other classes:</w:t>
            </w:r>
          </w:p>
          <w:p w:rsidR="00E24903" w:rsidRDefault="00EB47DA">
            <w:pPr>
              <w:rPr>
                <w:sz w:val="22"/>
                <w:szCs w:val="22"/>
              </w:rPr>
            </w:pPr>
            <w:r>
              <w:t>–</w:t>
            </w:r>
          </w:p>
        </w:tc>
      </w:tr>
      <w:tr w:rsidR="00E24903">
        <w:tc>
          <w:tcPr>
            <w:tcW w:w="1366" w:type="dxa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Lectures: </w:t>
            </w:r>
          </w:p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2" w:type="dxa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Labs:</w:t>
            </w:r>
          </w:p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Workshops:</w:t>
            </w:r>
          </w:p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98" w:type="dxa"/>
            <w:gridSpan w:val="2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Research study:</w:t>
            </w:r>
          </w:p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79" w:type="dxa"/>
            <w:gridSpan w:val="2"/>
            <w:vMerge/>
          </w:tcPr>
          <w:p w:rsidR="00E24903" w:rsidRDefault="00E249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E24903">
        <w:tc>
          <w:tcPr>
            <w:tcW w:w="8705" w:type="dxa"/>
            <w:gridSpan w:val="7"/>
          </w:tcPr>
          <w:p w:rsidR="00E24903" w:rsidRDefault="00EB47DA">
            <w:r>
              <w:rPr>
                <w:b/>
              </w:rPr>
              <w:t>Teaching methods</w:t>
            </w:r>
          </w:p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Lectures: slides and case studies related to the covered concepts and technologies.</w:t>
            </w:r>
          </w:p>
          <w:p w:rsidR="00E24903" w:rsidRDefault="00EB47DA">
            <w:r>
              <w:rPr>
                <w:sz w:val="22"/>
                <w:szCs w:val="22"/>
              </w:rPr>
              <w:t>Labs: practical work with students on a computer covering real-world use cases, students are actively involved in the discussion.</w:t>
            </w:r>
          </w:p>
        </w:tc>
      </w:tr>
      <w:tr w:rsidR="00E24903">
        <w:tc>
          <w:tcPr>
            <w:tcW w:w="8705" w:type="dxa"/>
            <w:gridSpan w:val="7"/>
          </w:tcPr>
          <w:p w:rsidR="00E24903" w:rsidRDefault="00EB47D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Evaluation/Grading (maximum 100 points)</w:t>
            </w:r>
          </w:p>
        </w:tc>
      </w:tr>
      <w:tr w:rsidR="00E24903">
        <w:tc>
          <w:tcPr>
            <w:tcW w:w="2988" w:type="dxa"/>
            <w:gridSpan w:val="2"/>
          </w:tcPr>
          <w:p w:rsidR="00E24903" w:rsidRDefault="00EB47DA">
            <w:pPr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Pre-exam requirements</w:t>
            </w:r>
          </w:p>
        </w:tc>
        <w:tc>
          <w:tcPr>
            <w:tcW w:w="1850" w:type="dxa"/>
            <w:gridSpan w:val="2"/>
          </w:tcPr>
          <w:p w:rsidR="00E24903" w:rsidRDefault="00EB47D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Points</w:t>
            </w:r>
          </w:p>
        </w:tc>
        <w:tc>
          <w:tcPr>
            <w:tcW w:w="2829" w:type="dxa"/>
            <w:gridSpan w:val="2"/>
          </w:tcPr>
          <w:p w:rsidR="00E24903" w:rsidRDefault="00EB47D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Final exam</w:t>
            </w:r>
          </w:p>
        </w:tc>
        <w:tc>
          <w:tcPr>
            <w:tcW w:w="1038" w:type="dxa"/>
          </w:tcPr>
          <w:p w:rsidR="00E24903" w:rsidRDefault="00EB47D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Points</w:t>
            </w:r>
          </w:p>
        </w:tc>
      </w:tr>
      <w:tr w:rsidR="00E24903">
        <w:tc>
          <w:tcPr>
            <w:tcW w:w="2988" w:type="dxa"/>
            <w:gridSpan w:val="2"/>
          </w:tcPr>
          <w:p w:rsidR="00E24903" w:rsidRDefault="00EB47DA">
            <w:r>
              <w:t>-</w:t>
            </w:r>
          </w:p>
        </w:tc>
        <w:tc>
          <w:tcPr>
            <w:tcW w:w="1850" w:type="dxa"/>
            <w:gridSpan w:val="2"/>
          </w:tcPr>
          <w:p w:rsidR="00E24903" w:rsidRDefault="00EB47DA">
            <w:pPr>
              <w:jc w:val="center"/>
            </w:pPr>
            <w:r>
              <w:t>-</w:t>
            </w:r>
          </w:p>
        </w:tc>
        <w:tc>
          <w:tcPr>
            <w:tcW w:w="2829" w:type="dxa"/>
            <w:gridSpan w:val="2"/>
          </w:tcPr>
          <w:p w:rsidR="00E24903" w:rsidRDefault="00EB47DA">
            <w:r>
              <w:t>Project (implementation)</w:t>
            </w:r>
          </w:p>
        </w:tc>
        <w:tc>
          <w:tcPr>
            <w:tcW w:w="1038" w:type="dxa"/>
          </w:tcPr>
          <w:p w:rsidR="00E24903" w:rsidRDefault="00EB47DA">
            <w:pPr>
              <w:jc w:val="center"/>
            </w:pPr>
            <w:r>
              <w:t>100</w:t>
            </w:r>
          </w:p>
        </w:tc>
      </w:tr>
    </w:tbl>
    <w:p w:rsidR="00E24903" w:rsidRDefault="00E24903"/>
    <w:sectPr w:rsidR="00E24903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85C34"/>
    <w:multiLevelType w:val="multilevel"/>
    <w:tmpl w:val="E500C9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82C09EF"/>
    <w:multiLevelType w:val="multilevel"/>
    <w:tmpl w:val="7DE0A2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606981"/>
    <w:multiLevelType w:val="multilevel"/>
    <w:tmpl w:val="814CB2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903"/>
    <w:rsid w:val="00C52790"/>
    <w:rsid w:val="00E24903"/>
    <w:rsid w:val="00EB47DA"/>
    <w:rsid w:val="00FD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F0F66A-1AC2-4F4F-85DE-7888A873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Vladan</cp:lastModifiedBy>
  <cp:revision>4</cp:revision>
  <dcterms:created xsi:type="dcterms:W3CDTF">2019-06-05T17:35:00Z</dcterms:created>
  <dcterms:modified xsi:type="dcterms:W3CDTF">2019-06-05T17:53:00Z</dcterms:modified>
</cp:coreProperties>
</file>